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0A2D" w14:textId="77777777" w:rsidR="000441B9" w:rsidRDefault="000441B9" w:rsidP="005C33D0">
      <w:pPr>
        <w:rPr>
          <w:rStyle w:val="eop"/>
          <w:rFonts w:ascii="Montserrat" w:eastAsia="Arial" w:hAnsi="Montserrat" w:cs="Arial"/>
          <w:b/>
          <w:bCs/>
        </w:rPr>
      </w:pPr>
    </w:p>
    <w:p w14:paraId="6DAB9FEA" w14:textId="77777777" w:rsidR="000441B9" w:rsidRDefault="000441B9" w:rsidP="005C33D0">
      <w:pPr>
        <w:rPr>
          <w:rStyle w:val="eop"/>
          <w:rFonts w:ascii="Montserrat" w:eastAsia="Arial" w:hAnsi="Montserrat" w:cs="Arial"/>
          <w:b/>
          <w:bCs/>
        </w:rPr>
      </w:pPr>
    </w:p>
    <w:p w14:paraId="5C28F780" w14:textId="2E362163" w:rsidR="005C33D0" w:rsidRDefault="005C33D0" w:rsidP="005C33D0">
      <w:pPr>
        <w:rPr>
          <w:rStyle w:val="eop"/>
          <w:rFonts w:ascii="Montserrat" w:eastAsia="Arial" w:hAnsi="Montserrat" w:cs="Arial"/>
          <w:b/>
          <w:bCs/>
        </w:rPr>
      </w:pPr>
      <w:r>
        <w:rPr>
          <w:rStyle w:val="eop"/>
          <w:rFonts w:ascii="Montserrat" w:eastAsia="Arial" w:hAnsi="Montserrat" w:cs="Arial"/>
          <w:b/>
          <w:bCs/>
        </w:rPr>
        <w:t xml:space="preserve">Transition Language: </w:t>
      </w:r>
    </w:p>
    <w:p w14:paraId="681AE0B1" w14:textId="77777777" w:rsidR="00EE0011" w:rsidRDefault="00EE0011" w:rsidP="0055695E">
      <w:pPr>
        <w:rPr>
          <w:rFonts w:ascii="Montserrat" w:hAnsi="Montserrat"/>
          <w:b/>
          <w:i/>
          <w:sz w:val="20"/>
          <w:szCs w:val="20"/>
        </w:rPr>
      </w:pPr>
    </w:p>
    <w:p w14:paraId="16098040" w14:textId="2D6A5DA6" w:rsidR="0055695E" w:rsidRPr="0055695E" w:rsidRDefault="0055695E" w:rsidP="0055695E">
      <w:pPr>
        <w:rPr>
          <w:rFonts w:ascii="Montserrat" w:hAnsi="Montserrat"/>
        </w:rPr>
      </w:pPr>
      <w:r w:rsidRPr="0055695E">
        <w:rPr>
          <w:rFonts w:ascii="Montserrat" w:hAnsi="Montserrat"/>
        </w:rPr>
        <w:t xml:space="preserve">To ensure a consistent message from all </w:t>
      </w:r>
      <w:r w:rsidR="00EE0011">
        <w:rPr>
          <w:rFonts w:ascii="Montserrat" w:hAnsi="Montserrat"/>
        </w:rPr>
        <w:t>stakeholders and partners</w:t>
      </w:r>
      <w:r w:rsidRPr="0055695E">
        <w:rPr>
          <w:rFonts w:ascii="Montserrat" w:hAnsi="Montserrat"/>
        </w:rPr>
        <w:t xml:space="preserve">, please use the following language when communicating to customers about Pennsylvania’s transition from HealthCare.gov to Pennie: </w:t>
      </w:r>
    </w:p>
    <w:p w14:paraId="0D0B940D" w14:textId="77777777" w:rsidR="0055695E" w:rsidRPr="0055695E" w:rsidRDefault="0055695E" w:rsidP="0055695E">
      <w:pPr>
        <w:pBdr>
          <w:bottom w:val="single" w:sz="12" w:space="1" w:color="auto"/>
        </w:pBdr>
        <w:rPr>
          <w:rFonts w:ascii="Montserrat" w:hAnsi="Montserrat"/>
        </w:rPr>
      </w:pPr>
    </w:p>
    <w:p w14:paraId="0E27B00A" w14:textId="77777777" w:rsidR="00D656EA" w:rsidRDefault="00D656EA" w:rsidP="00D656EA">
      <w:pPr>
        <w:rPr>
          <w:rFonts w:ascii="Montserrat" w:hAnsi="Montserrat"/>
          <w:bCs/>
          <w:i/>
        </w:rPr>
      </w:pPr>
    </w:p>
    <w:p w14:paraId="5689D242" w14:textId="5B65EDAC" w:rsidR="009803C6" w:rsidRDefault="0055695E" w:rsidP="00D656EA">
      <w:pPr>
        <w:rPr>
          <w:rFonts w:ascii="Montserrat" w:hAnsi="Montserrat"/>
          <w:bCs/>
          <w:i/>
        </w:rPr>
      </w:pPr>
      <w:r w:rsidRPr="00D656EA">
        <w:rPr>
          <w:rFonts w:ascii="Montserrat" w:hAnsi="Montserrat"/>
          <w:bCs/>
          <w:i/>
        </w:rPr>
        <w:t>For plan year 2021, Pennsylvania is transitioning from HealthCare.gov to its own state-based health insurance marketplace</w:t>
      </w:r>
      <w:r w:rsidR="00A10AED">
        <w:rPr>
          <w:rFonts w:ascii="Montserrat" w:hAnsi="Montserrat"/>
          <w:bCs/>
          <w:i/>
        </w:rPr>
        <w:t xml:space="preserve"> called Pennie. Pennie </w:t>
      </w:r>
      <w:r w:rsidR="009803C6" w:rsidRPr="00D656EA">
        <w:rPr>
          <w:rFonts w:ascii="Montserrat" w:eastAsia="Arial" w:hAnsi="Montserrat" w:cs="Arial"/>
          <w:bCs/>
          <w:i/>
          <w:iCs/>
        </w:rPr>
        <w:t xml:space="preserve">is </w:t>
      </w:r>
      <w:r w:rsidR="001C106C">
        <w:rPr>
          <w:rFonts w:ascii="Montserrat" w:eastAsia="Arial" w:hAnsi="Montserrat" w:cs="Arial"/>
          <w:bCs/>
          <w:i/>
          <w:iCs/>
        </w:rPr>
        <w:t>the</w:t>
      </w:r>
      <w:r w:rsidR="009803C6" w:rsidRPr="00D656EA">
        <w:rPr>
          <w:rFonts w:ascii="Montserrat" w:eastAsia="Arial" w:hAnsi="Montserrat" w:cs="Arial"/>
          <w:bCs/>
          <w:i/>
          <w:iCs/>
        </w:rPr>
        <w:t xml:space="preserve"> official destination for shopping and purchasing quality health insurance plans and the only place to access financial assistance, if eligible.</w:t>
      </w:r>
    </w:p>
    <w:p w14:paraId="32C26E57" w14:textId="77777777" w:rsidR="009803C6" w:rsidRDefault="009803C6" w:rsidP="00D656EA">
      <w:pPr>
        <w:rPr>
          <w:rFonts w:ascii="Montserrat" w:hAnsi="Montserrat"/>
          <w:bCs/>
          <w:i/>
        </w:rPr>
      </w:pPr>
    </w:p>
    <w:p w14:paraId="6F5AB7EF" w14:textId="3F7F313E" w:rsidR="0055695E" w:rsidRPr="009803C6" w:rsidRDefault="009803C6" w:rsidP="00D656EA">
      <w:pPr>
        <w:rPr>
          <w:rFonts w:ascii="Montserrat" w:hAnsi="Montserrat"/>
          <w:bCs/>
          <w:i/>
        </w:rPr>
      </w:pPr>
      <w:r w:rsidRPr="009803C6">
        <w:rPr>
          <w:rFonts w:ascii="Montserrat" w:hAnsi="Montserrat"/>
          <w:bCs/>
          <w:i/>
        </w:rPr>
        <w:t xml:space="preserve">Pennie will help customers transitioning from Healthcare.gov, individuals and families without access to employer coverage, and the uninsured. </w:t>
      </w:r>
      <w:r w:rsidR="0055695E" w:rsidRPr="00D656EA">
        <w:rPr>
          <w:rFonts w:ascii="Montserrat" w:hAnsi="Montserrat"/>
          <w:bCs/>
          <w:i/>
        </w:rPr>
        <w:t xml:space="preserve">Pennie will be live at the beginning of the 2021 Open Enrollment Period which runs from November 1, 2020 through January 15, 2021. </w:t>
      </w:r>
    </w:p>
    <w:p w14:paraId="60061E4C" w14:textId="77777777" w:rsidR="0055695E" w:rsidRPr="00D656EA" w:rsidRDefault="0055695E" w:rsidP="0055695E">
      <w:pPr>
        <w:pBdr>
          <w:bottom w:val="single" w:sz="12" w:space="1" w:color="auto"/>
        </w:pBdr>
        <w:rPr>
          <w:rFonts w:ascii="Montserrat" w:hAnsi="Montserrat"/>
          <w:bCs/>
          <w:i/>
        </w:rPr>
      </w:pPr>
    </w:p>
    <w:p w14:paraId="10A63FD8" w14:textId="77777777" w:rsidR="0055695E" w:rsidRPr="00D656EA" w:rsidRDefault="0055695E" w:rsidP="0055695E">
      <w:pPr>
        <w:pBdr>
          <w:bottom w:val="single" w:sz="12" w:space="1" w:color="auto"/>
        </w:pBdr>
        <w:rPr>
          <w:rFonts w:ascii="Montserrat" w:hAnsi="Montserrat"/>
          <w:bCs/>
          <w:i/>
        </w:rPr>
      </w:pPr>
      <w:r w:rsidRPr="00D656EA">
        <w:rPr>
          <w:rFonts w:ascii="Montserrat" w:hAnsi="Montserrat"/>
          <w:bCs/>
          <w:i/>
        </w:rPr>
        <w:t>Please visit pennie.com to find information and assistance on your health insurance options moving forward.</w:t>
      </w:r>
    </w:p>
    <w:p w14:paraId="44EAFD9C" w14:textId="77777777" w:rsidR="0055695E" w:rsidRPr="0055695E" w:rsidRDefault="0055695E" w:rsidP="0055695E">
      <w:pPr>
        <w:pBdr>
          <w:bottom w:val="single" w:sz="12" w:space="1" w:color="auto"/>
        </w:pBdr>
        <w:rPr>
          <w:rFonts w:ascii="Montserrat" w:hAnsi="Montserrat"/>
          <w:b/>
          <w:i/>
          <w:sz w:val="20"/>
          <w:szCs w:val="20"/>
        </w:rPr>
      </w:pPr>
    </w:p>
    <w:p w14:paraId="4B94D5A5" w14:textId="77777777" w:rsidR="0055695E" w:rsidRPr="0055695E" w:rsidRDefault="0055695E" w:rsidP="0055695E">
      <w:pPr>
        <w:rPr>
          <w:rFonts w:ascii="Montserrat" w:hAnsi="Montserrat"/>
          <w:sz w:val="20"/>
          <w:szCs w:val="20"/>
        </w:rPr>
      </w:pPr>
    </w:p>
    <w:sectPr w:rsidR="0055695E" w:rsidRPr="0055695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21CE2" w14:textId="77777777" w:rsidR="00E95AC0" w:rsidRDefault="00E95AC0" w:rsidP="000441B9">
      <w:r>
        <w:separator/>
      </w:r>
    </w:p>
  </w:endnote>
  <w:endnote w:type="continuationSeparator" w:id="0">
    <w:p w14:paraId="37B48C81" w14:textId="77777777" w:rsidR="00E95AC0" w:rsidRDefault="00E95AC0" w:rsidP="000441B9">
      <w:r>
        <w:continuationSeparator/>
      </w:r>
    </w:p>
  </w:endnote>
  <w:endnote w:type="continuationNotice" w:id="1">
    <w:p w14:paraId="378E3B4A" w14:textId="77777777" w:rsidR="00E95AC0" w:rsidRDefault="00E95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CACE" w14:textId="5B7F4BC2" w:rsidR="00A60F11" w:rsidRDefault="00A60F11">
    <w:pPr>
      <w:pStyle w:val="Footer"/>
    </w:pPr>
    <w:r>
      <w:rPr>
        <w:noProof/>
      </w:rPr>
      <w:drawing>
        <wp:anchor distT="0" distB="0" distL="0" distR="0" simplePos="0" relativeHeight="251658241" behindDoc="1" locked="0" layoutInCell="1" hidden="0" allowOverlap="1" wp14:anchorId="3D8A344F" wp14:editId="67F566FE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786370" cy="1060450"/>
          <wp:effectExtent l="0" t="0" r="5080" b="6350"/>
          <wp:wrapNone/>
          <wp:docPr id="2" name="image1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oter graphic"/>
                  <pic:cNvPicPr preferRelativeResize="0"/>
                </pic:nvPicPr>
                <pic:blipFill>
                  <a:blip r:embed="rId1"/>
                  <a:srcRect l="38" r="38"/>
                  <a:stretch>
                    <a:fillRect/>
                  </a:stretch>
                </pic:blipFill>
                <pic:spPr>
                  <a:xfrm>
                    <a:off x="0" y="0"/>
                    <a:ext cx="7786370" cy="1060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51FF8" w14:textId="77777777" w:rsidR="00E95AC0" w:rsidRDefault="00E95AC0" w:rsidP="000441B9">
      <w:r>
        <w:separator/>
      </w:r>
    </w:p>
  </w:footnote>
  <w:footnote w:type="continuationSeparator" w:id="0">
    <w:p w14:paraId="6C289F7F" w14:textId="77777777" w:rsidR="00E95AC0" w:rsidRDefault="00E95AC0" w:rsidP="000441B9">
      <w:r>
        <w:continuationSeparator/>
      </w:r>
    </w:p>
  </w:footnote>
  <w:footnote w:type="continuationNotice" w:id="1">
    <w:p w14:paraId="3E09FED3" w14:textId="77777777" w:rsidR="00E95AC0" w:rsidRDefault="00E95A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8662" w14:textId="1F9CE73B" w:rsidR="000441B9" w:rsidRDefault="000441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5F7875" wp14:editId="1ADC0BBD">
          <wp:simplePos x="0" y="0"/>
          <wp:positionH relativeFrom="column">
            <wp:posOffset>484286</wp:posOffset>
          </wp:positionH>
          <wp:positionV relativeFrom="paragraph">
            <wp:posOffset>-51982</wp:posOffset>
          </wp:positionV>
          <wp:extent cx="5100638" cy="547665"/>
          <wp:effectExtent l="0" t="0" r="5080" b="508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00638" cy="547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D0"/>
    <w:rsid w:val="000441B9"/>
    <w:rsid w:val="000A5F2A"/>
    <w:rsid w:val="000B2F6A"/>
    <w:rsid w:val="001C106C"/>
    <w:rsid w:val="002A15AC"/>
    <w:rsid w:val="002C45C2"/>
    <w:rsid w:val="002E6462"/>
    <w:rsid w:val="0030325D"/>
    <w:rsid w:val="00455E2F"/>
    <w:rsid w:val="004B4729"/>
    <w:rsid w:val="0055695E"/>
    <w:rsid w:val="005613C2"/>
    <w:rsid w:val="005C33D0"/>
    <w:rsid w:val="007051CF"/>
    <w:rsid w:val="00842B5F"/>
    <w:rsid w:val="00932376"/>
    <w:rsid w:val="009803C6"/>
    <w:rsid w:val="00A10AED"/>
    <w:rsid w:val="00A60F11"/>
    <w:rsid w:val="00A77A2F"/>
    <w:rsid w:val="00A81457"/>
    <w:rsid w:val="00B464F0"/>
    <w:rsid w:val="00B50E05"/>
    <w:rsid w:val="00C91683"/>
    <w:rsid w:val="00D656EA"/>
    <w:rsid w:val="00E22CBC"/>
    <w:rsid w:val="00E348A3"/>
    <w:rsid w:val="00E63082"/>
    <w:rsid w:val="00E74CE5"/>
    <w:rsid w:val="00E95AC0"/>
    <w:rsid w:val="00EE0011"/>
    <w:rsid w:val="64C2A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10B03"/>
  <w15:chartTrackingRefBased/>
  <w15:docId w15:val="{64037AE3-2042-4754-A208-249E93CB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3D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5C33D0"/>
  </w:style>
  <w:style w:type="character" w:styleId="Hyperlink">
    <w:name w:val="Hyperlink"/>
    <w:basedOn w:val="DefaultParagraphFont"/>
    <w:uiPriority w:val="99"/>
    <w:unhideWhenUsed/>
    <w:rsid w:val="005C33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2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1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4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1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CF96CC2A09E4C899F4E244F908D07" ma:contentTypeVersion="10" ma:contentTypeDescription="Create a new document." ma:contentTypeScope="" ma:versionID="9e0cb3acb1cf4276560fb70ef5fde09e">
  <xsd:schema xmlns:xsd="http://www.w3.org/2001/XMLSchema" xmlns:xs="http://www.w3.org/2001/XMLSchema" xmlns:p="http://schemas.microsoft.com/office/2006/metadata/properties" xmlns:ns2="003a05e1-bb9b-4412-803d-c945dedba2a2" xmlns:ns3="ba2a7597-cc2c-4bf4-9aa6-5d08d33279a4" targetNamespace="http://schemas.microsoft.com/office/2006/metadata/properties" ma:root="true" ma:fieldsID="4bcb5c99555c73b535f82003b3db9df4" ns2:_="" ns3:_="">
    <xsd:import namespace="003a05e1-bb9b-4412-803d-c945dedba2a2"/>
    <xsd:import namespace="ba2a7597-cc2c-4bf4-9aa6-5d08d3327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a05e1-bb9b-4412-803d-c945dedba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a7597-cc2c-4bf4-9aa6-5d08d3327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BEA8B-713A-47C1-94DD-B546C6EE5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a05e1-bb9b-4412-803d-c945dedba2a2"/>
    <ds:schemaRef ds:uri="ba2a7597-cc2c-4bf4-9aa6-5d08d3327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91DBA-A6B2-4C92-9FC9-3BE85966F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884D2-2152-405E-8EC0-3E6CB90B6E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ba2a7597-cc2c-4bf4-9aa6-5d08d33279a4"/>
    <ds:schemaRef ds:uri="http://schemas.microsoft.com/office/2006/metadata/properties"/>
    <ds:schemaRef ds:uri="003a05e1-bb9b-4412-803d-c945dedba2a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771</Characters>
  <Application>Microsoft Office Word</Application>
  <DocSecurity>4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Kelsey</dc:creator>
  <cp:keywords/>
  <dc:description/>
  <cp:lastModifiedBy>Cameron, Kelsey</cp:lastModifiedBy>
  <cp:revision>23</cp:revision>
  <dcterms:created xsi:type="dcterms:W3CDTF">2020-09-09T01:09:00Z</dcterms:created>
  <dcterms:modified xsi:type="dcterms:W3CDTF">2020-10-13T18:45:00Z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0x010100871CF96CC2A09E4C899F4E244F908D07</vt:lpwstr>
  </property>
</Properties>
</file>